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71A5D" w14:textId="7226B27F" w:rsidR="009D0A92" w:rsidRPr="0033432B" w:rsidRDefault="009D0A92" w:rsidP="009D0A92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J</w:t>
      </w:r>
      <w:r w:rsidR="0033432B">
        <w:rPr>
          <w:rFonts w:cstheme="minorHAnsi"/>
          <w:b/>
          <w:color w:val="000000"/>
          <w:sz w:val="24"/>
          <w:szCs w:val="24"/>
        </w:rPr>
        <w:t>338</w:t>
      </w:r>
      <w:r>
        <w:rPr>
          <w:rFonts w:cstheme="minorHAnsi"/>
          <w:b/>
          <w:color w:val="000000"/>
          <w:sz w:val="24"/>
          <w:szCs w:val="24"/>
        </w:rPr>
        <w:t xml:space="preserve"> </w:t>
      </w:r>
      <w:r w:rsidR="0033432B">
        <w:rPr>
          <w:rFonts w:cstheme="minorHAnsi"/>
          <w:b/>
          <w:color w:val="000000"/>
          <w:sz w:val="24"/>
          <w:szCs w:val="24"/>
        </w:rPr>
        <w:t>Leggings</w:t>
      </w:r>
    </w:p>
    <w:p w14:paraId="155B45BE" w14:textId="63FA3AAC" w:rsidR="009D0A92" w:rsidRDefault="009D0A92" w:rsidP="009D0A92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Prezzo Ivato al Pubblico: 1</w:t>
      </w:r>
      <w:r w:rsidR="0033432B">
        <w:rPr>
          <w:rFonts w:cstheme="minorHAnsi"/>
          <w:b/>
          <w:bCs/>
          <w:sz w:val="24"/>
          <w:szCs w:val="24"/>
        </w:rPr>
        <w:t>3</w:t>
      </w:r>
      <w:r>
        <w:rPr>
          <w:rFonts w:cstheme="minorHAnsi"/>
          <w:b/>
          <w:bCs/>
          <w:sz w:val="24"/>
          <w:szCs w:val="24"/>
        </w:rPr>
        <w:t>9,99 €</w:t>
      </w:r>
    </w:p>
    <w:p w14:paraId="698F4956" w14:textId="77777777" w:rsidR="009D0A92" w:rsidRDefault="009D0A92" w:rsidP="009D0A92">
      <w:pPr>
        <w:spacing w:after="0"/>
        <w:rPr>
          <w:rFonts w:ascii="Calibri" w:hAnsi="Calibri" w:cs="Calibri"/>
          <w:sz w:val="24"/>
          <w:szCs w:val="24"/>
        </w:rPr>
      </w:pPr>
    </w:p>
    <w:p w14:paraId="21DD4BCF" w14:textId="77777777" w:rsidR="0033432B" w:rsidRPr="0033432B" w:rsidRDefault="0033432B" w:rsidP="0033432B">
      <w:pPr>
        <w:spacing w:after="0"/>
        <w:rPr>
          <w:sz w:val="24"/>
          <w:szCs w:val="24"/>
        </w:rPr>
      </w:pPr>
      <w:r w:rsidRPr="0033432B">
        <w:rPr>
          <w:sz w:val="24"/>
          <w:szCs w:val="24"/>
        </w:rPr>
        <w:t>Progettato per le motocicliste che cercano il perfetto equilibrio tra comfort, protezione e stile, il pantalone Leggings da moto offre una vestibilità aderente e funzionale, senza compromessi sulla sicurezza.</w:t>
      </w:r>
    </w:p>
    <w:p w14:paraId="41B209A8" w14:textId="19E65917" w:rsidR="0033432B" w:rsidRPr="0033432B" w:rsidRDefault="0033432B" w:rsidP="0033432B">
      <w:pPr>
        <w:spacing w:after="0"/>
        <w:rPr>
          <w:sz w:val="24"/>
          <w:szCs w:val="24"/>
        </w:rPr>
      </w:pPr>
      <w:r w:rsidRPr="0033432B">
        <w:rPr>
          <w:sz w:val="24"/>
          <w:szCs w:val="24"/>
        </w:rPr>
        <w:t>Studiato per adattarsi alla figura femminile, il design aderente garantisce una calzata perfetta e un’ottima libertà di movimento, assicurando comodità anche nei viaggi più lunghi.</w:t>
      </w:r>
    </w:p>
    <w:p w14:paraId="66295A7B" w14:textId="6C47CF3D" w:rsidR="0033432B" w:rsidRPr="0033432B" w:rsidRDefault="0033432B" w:rsidP="0033432B">
      <w:pPr>
        <w:spacing w:after="0"/>
        <w:rPr>
          <w:sz w:val="24"/>
          <w:szCs w:val="24"/>
        </w:rPr>
      </w:pPr>
      <w:r w:rsidRPr="0033432B">
        <w:rPr>
          <w:sz w:val="24"/>
          <w:szCs w:val="24"/>
        </w:rPr>
        <w:t>Le protezioni SAFE TECH Livello 1 su fianchi e ginocchia, con ginocchiere regolabili in altezza, garantiscono un’elevata protezione senza rinunciare al comfort.</w:t>
      </w:r>
    </w:p>
    <w:p w14:paraId="5B810277" w14:textId="21EB111F" w:rsidR="0033432B" w:rsidRPr="0033432B" w:rsidRDefault="0033432B" w:rsidP="0033432B">
      <w:pPr>
        <w:spacing w:after="0"/>
        <w:rPr>
          <w:sz w:val="24"/>
          <w:szCs w:val="24"/>
        </w:rPr>
      </w:pPr>
      <w:r w:rsidRPr="0033432B">
        <w:rPr>
          <w:sz w:val="24"/>
          <w:szCs w:val="24"/>
        </w:rPr>
        <w:t>Le due tasche frontali aggiungono un tocco di praticità, permettendo di portare con sé piccoli oggetti essenziali sempre a portata di mano.</w:t>
      </w:r>
    </w:p>
    <w:p w14:paraId="0325B54E" w14:textId="58A91560" w:rsidR="0033432B" w:rsidRDefault="0033432B" w:rsidP="0033432B">
      <w:pPr>
        <w:spacing w:after="0"/>
        <w:rPr>
          <w:sz w:val="24"/>
          <w:szCs w:val="24"/>
        </w:rPr>
      </w:pPr>
      <w:r w:rsidRPr="0033432B">
        <w:rPr>
          <w:sz w:val="24"/>
          <w:szCs w:val="24"/>
        </w:rPr>
        <w:t>Perfetto sia per la guida che per il tempo libero, unisce eleganza e performance, rendendolo un capo indispensabile per ogni motociclist</w:t>
      </w:r>
      <w:r>
        <w:rPr>
          <w:sz w:val="24"/>
          <w:szCs w:val="24"/>
        </w:rPr>
        <w:t>a</w:t>
      </w:r>
      <w:r w:rsidRPr="0033432B">
        <w:rPr>
          <w:sz w:val="24"/>
          <w:szCs w:val="24"/>
        </w:rPr>
        <w:t xml:space="preserve"> che non vuole rinunciare né allo stile né alla sicurezza</w:t>
      </w:r>
      <w:r>
        <w:rPr>
          <w:sz w:val="24"/>
          <w:szCs w:val="24"/>
        </w:rPr>
        <w:t>.</w:t>
      </w:r>
    </w:p>
    <w:p w14:paraId="7947E9B1" w14:textId="67109B61" w:rsidR="0033432B" w:rsidRDefault="0033432B" w:rsidP="0033432B">
      <w:pPr>
        <w:spacing w:after="0"/>
        <w:rPr>
          <w:sz w:val="24"/>
          <w:szCs w:val="24"/>
        </w:rPr>
      </w:pPr>
      <w:r w:rsidRPr="0033432B">
        <w:rPr>
          <w:sz w:val="24"/>
          <w:szCs w:val="24"/>
        </w:rPr>
        <w:t xml:space="preserve">Affronta la strada con grinta e protezione. </w:t>
      </w:r>
    </w:p>
    <w:p w14:paraId="1830067F" w14:textId="0C6AD3B1" w:rsidR="0033432B" w:rsidRPr="0033432B" w:rsidRDefault="0033432B" w:rsidP="0033432B">
      <w:pPr>
        <w:spacing w:after="0"/>
        <w:rPr>
          <w:sz w:val="24"/>
          <w:szCs w:val="24"/>
        </w:rPr>
      </w:pPr>
      <w:r w:rsidRPr="0033432B">
        <w:rPr>
          <w:sz w:val="24"/>
          <w:szCs w:val="24"/>
        </w:rPr>
        <w:t>Scegli il pantalone Leggings da moto e viaggia con il massimo del comfort!</w:t>
      </w:r>
    </w:p>
    <w:p w14:paraId="048AADB3" w14:textId="77777777" w:rsidR="009D0A92" w:rsidRDefault="009D0A92" w:rsidP="009D0A92">
      <w:pPr>
        <w:spacing w:after="0"/>
        <w:rPr>
          <w:rFonts w:cstheme="minorHAnsi"/>
          <w:b/>
          <w:bCs/>
          <w:color w:val="000000"/>
          <w:sz w:val="24"/>
          <w:szCs w:val="24"/>
        </w:rPr>
      </w:pPr>
    </w:p>
    <w:p w14:paraId="4716A226" w14:textId="77777777" w:rsidR="009D0A92" w:rsidRDefault="009D0A92" w:rsidP="009D0A92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Certificazioni:</w:t>
      </w:r>
      <w:r>
        <w:rPr>
          <w:rFonts w:cstheme="minorHAnsi"/>
          <w:sz w:val="24"/>
          <w:szCs w:val="24"/>
        </w:rPr>
        <w:t xml:space="preserve"> </w:t>
      </w:r>
    </w:p>
    <w:p w14:paraId="4A5772C1" w14:textId="519AB20A" w:rsidR="009D0A92" w:rsidRDefault="009D0A92" w:rsidP="009D0A92">
      <w:pPr>
        <w:spacing w:after="0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EN 17092-3:2020 Class A</w:t>
      </w:r>
    </w:p>
    <w:p w14:paraId="17DA45FC" w14:textId="2C1B6508" w:rsidR="009D0A92" w:rsidRDefault="009D0A92" w:rsidP="009D0A92">
      <w:pPr>
        <w:spacing w:after="0"/>
        <w:rPr>
          <w:rFonts w:eastAsia="Calibri" w:cs="Calibr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Colori e Taglie:</w:t>
      </w:r>
      <w:r>
        <w:rPr>
          <w:rFonts w:cstheme="minorHAnsi"/>
          <w:color w:val="000000"/>
          <w:sz w:val="24"/>
          <w:szCs w:val="24"/>
        </w:rPr>
        <w:br/>
      </w:r>
      <w:r>
        <w:rPr>
          <w:sz w:val="24"/>
          <w:szCs w:val="24"/>
        </w:rPr>
        <w:t xml:space="preserve">Black </w:t>
      </w:r>
      <w:r w:rsidR="0033432B">
        <w:rPr>
          <w:sz w:val="24"/>
          <w:szCs w:val="24"/>
        </w:rPr>
        <w:t>38</w:t>
      </w:r>
      <w:r>
        <w:rPr>
          <w:sz w:val="24"/>
          <w:szCs w:val="24"/>
        </w:rPr>
        <w:t>-</w:t>
      </w:r>
      <w:r w:rsidR="0033432B">
        <w:rPr>
          <w:sz w:val="24"/>
          <w:szCs w:val="24"/>
        </w:rPr>
        <w:t>5</w:t>
      </w:r>
      <w:r>
        <w:rPr>
          <w:sz w:val="24"/>
          <w:szCs w:val="24"/>
        </w:rPr>
        <w:t>0</w:t>
      </w:r>
    </w:p>
    <w:p w14:paraId="2BBB8F4B" w14:textId="77777777" w:rsidR="009D0A92" w:rsidRDefault="009D0A92" w:rsidP="009D0A92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28CF6F25" w14:textId="21792071" w:rsidR="009D0A92" w:rsidRPr="009D0A92" w:rsidRDefault="009D0A92" w:rsidP="009D0A92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9D0A92">
        <w:rPr>
          <w:rFonts w:eastAsia="Times New Roman" w:cstheme="minorHAnsi"/>
          <w:color w:val="000000"/>
          <w:sz w:val="24"/>
          <w:szCs w:val="24"/>
        </w:rPr>
        <w:t>Tessuto elasticizzato</w:t>
      </w:r>
      <w:r w:rsidR="0033432B">
        <w:rPr>
          <w:rFonts w:eastAsia="Times New Roman" w:cstheme="minorHAnsi"/>
          <w:color w:val="000000"/>
          <w:sz w:val="24"/>
          <w:szCs w:val="24"/>
        </w:rPr>
        <w:t xml:space="preserve"> ad alta tenacità</w:t>
      </w:r>
    </w:p>
    <w:p w14:paraId="02A6E6FC" w14:textId="273A5185" w:rsidR="009D0A92" w:rsidRDefault="009D0A92" w:rsidP="009D0A92">
      <w:pPr>
        <w:spacing w:after="0"/>
        <w:rPr>
          <w:rFonts w:eastAsia="Calibri"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Caratteristiche:</w:t>
      </w:r>
    </w:p>
    <w:p w14:paraId="6D1176FC" w14:textId="77777777" w:rsidR="0033432B" w:rsidRDefault="0033432B" w:rsidP="0033432B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33432B">
        <w:rPr>
          <w:rFonts w:eastAsia="Times New Roman" w:cstheme="minorHAnsi"/>
          <w:color w:val="000000"/>
          <w:sz w:val="24"/>
          <w:szCs w:val="24"/>
        </w:rPr>
        <w:t xml:space="preserve">• Pantalone in tessuto elasticizzato ad alta tenacità </w:t>
      </w:r>
    </w:p>
    <w:p w14:paraId="140FEF24" w14:textId="77777777" w:rsidR="0033432B" w:rsidRDefault="0033432B" w:rsidP="0033432B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33432B">
        <w:rPr>
          <w:rFonts w:eastAsia="Times New Roman" w:cstheme="minorHAnsi"/>
          <w:color w:val="000000"/>
          <w:sz w:val="24"/>
          <w:szCs w:val="24"/>
        </w:rPr>
        <w:t xml:space="preserve">• 4 tasche </w:t>
      </w:r>
    </w:p>
    <w:p w14:paraId="76F24478" w14:textId="0887B48D" w:rsidR="0033432B" w:rsidRDefault="0033432B" w:rsidP="0033432B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33432B">
        <w:rPr>
          <w:rFonts w:eastAsia="Times New Roman" w:cstheme="minorHAnsi"/>
          <w:color w:val="000000"/>
          <w:sz w:val="24"/>
          <w:szCs w:val="24"/>
        </w:rPr>
        <w:t xml:space="preserve">• Protezioni Fianchi SAFE TECH EN 1621-1:2012 Liv.1 </w:t>
      </w:r>
    </w:p>
    <w:p w14:paraId="2A121FEF" w14:textId="3EDE6538" w:rsidR="0033432B" w:rsidRDefault="0033432B" w:rsidP="0033432B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33432B">
        <w:rPr>
          <w:rFonts w:eastAsia="Times New Roman" w:cstheme="minorHAnsi"/>
          <w:color w:val="000000"/>
          <w:sz w:val="24"/>
          <w:szCs w:val="24"/>
        </w:rPr>
        <w:t xml:space="preserve">• Protezioni Ginocchia SAFE TECH EN 1621-1:2012 </w:t>
      </w:r>
      <w:proofErr w:type="spellStart"/>
      <w:r w:rsidRPr="0033432B">
        <w:rPr>
          <w:rFonts w:eastAsia="Times New Roman" w:cstheme="minorHAnsi"/>
          <w:color w:val="000000"/>
          <w:sz w:val="24"/>
          <w:szCs w:val="24"/>
        </w:rPr>
        <w:t>Liv</w:t>
      </w:r>
      <w:proofErr w:type="spellEnd"/>
      <w:r w:rsidRPr="0033432B">
        <w:rPr>
          <w:rFonts w:eastAsia="Times New Roman" w:cstheme="minorHAnsi"/>
          <w:color w:val="000000"/>
          <w:sz w:val="24"/>
          <w:szCs w:val="24"/>
        </w:rPr>
        <w:t>. 1</w:t>
      </w:r>
    </w:p>
    <w:sectPr w:rsidR="0033432B" w:rsidSect="00716C8E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8E"/>
    <w:rsid w:val="000133F4"/>
    <w:rsid w:val="00037D52"/>
    <w:rsid w:val="00074419"/>
    <w:rsid w:val="000A4FB3"/>
    <w:rsid w:val="0016552B"/>
    <w:rsid w:val="00225FE4"/>
    <w:rsid w:val="0031574A"/>
    <w:rsid w:val="0033432B"/>
    <w:rsid w:val="0033727F"/>
    <w:rsid w:val="003553E4"/>
    <w:rsid w:val="00454A2A"/>
    <w:rsid w:val="004D1C20"/>
    <w:rsid w:val="006B13C5"/>
    <w:rsid w:val="00716C8E"/>
    <w:rsid w:val="007F7886"/>
    <w:rsid w:val="0088664F"/>
    <w:rsid w:val="008E4093"/>
    <w:rsid w:val="00921E09"/>
    <w:rsid w:val="009D0A92"/>
    <w:rsid w:val="00AF2B96"/>
    <w:rsid w:val="00B94E8D"/>
    <w:rsid w:val="00CA56E0"/>
    <w:rsid w:val="00D3344B"/>
    <w:rsid w:val="00D4699B"/>
    <w:rsid w:val="00D478CA"/>
    <w:rsid w:val="00DD6C18"/>
    <w:rsid w:val="00DE378E"/>
    <w:rsid w:val="00EB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F74AF"/>
  <w15:chartTrackingRefBased/>
  <w15:docId w15:val="{553D1E0A-8496-4F62-9E47-C714C46ED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6C8E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16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26</cp:revision>
  <dcterms:created xsi:type="dcterms:W3CDTF">2021-11-30T15:57:00Z</dcterms:created>
  <dcterms:modified xsi:type="dcterms:W3CDTF">2025-10-23T10:01:00Z</dcterms:modified>
</cp:coreProperties>
</file>